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See countryside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</w:p>
    <w:p w:rsidR="0037289C" w:rsidRPr="00540A70" w:rsidRDefault="004D2E51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Beauty is not what we see</w:t>
      </w:r>
    </w:p>
    <w:p w:rsidR="004D2E51" w:rsidRPr="00540A70" w:rsidRDefault="004D2E51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Look at whiteness</w:t>
      </w:r>
      <w:r w:rsidR="00416189" w:rsidRPr="00540A70">
        <w:rPr>
          <w:rFonts w:ascii="Agency FB" w:hAnsi="Agency FB"/>
          <w:sz w:val="44"/>
          <w:szCs w:val="44"/>
        </w:rPr>
        <w:t xml:space="preserve"> of face</w:t>
      </w:r>
      <w:r w:rsidRPr="00540A70">
        <w:rPr>
          <w:rFonts w:ascii="Agency FB" w:hAnsi="Agency FB"/>
          <w:sz w:val="44"/>
          <w:szCs w:val="44"/>
        </w:rPr>
        <w:t xml:space="preserve"> and make up </w:t>
      </w:r>
    </w:p>
    <w:p w:rsidR="00416189" w:rsidRPr="00540A70" w:rsidRDefault="00416189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Good get up and nice dresses</w:t>
      </w:r>
    </w:p>
    <w:p w:rsidR="00416189" w:rsidRPr="00540A70" w:rsidRDefault="00416189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Such is presentation in all cases</w:t>
      </w:r>
    </w:p>
    <w:p w:rsidR="00416189" w:rsidRPr="00540A70" w:rsidRDefault="00416189" w:rsidP="004D2E51">
      <w:pPr>
        <w:pStyle w:val="NoSpacing"/>
        <w:rPr>
          <w:rFonts w:ascii="Agency FB" w:hAnsi="Agency FB"/>
          <w:sz w:val="44"/>
          <w:szCs w:val="44"/>
        </w:rPr>
      </w:pPr>
    </w:p>
    <w:p w:rsidR="00416189" w:rsidRPr="00540A70" w:rsidRDefault="00416189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 xml:space="preserve">Females also </w:t>
      </w:r>
      <w:r w:rsidR="00540A70" w:rsidRPr="00540A70">
        <w:rPr>
          <w:rFonts w:ascii="Agency FB" w:hAnsi="Agency FB"/>
          <w:sz w:val="44"/>
          <w:szCs w:val="44"/>
        </w:rPr>
        <w:t>interpret</w:t>
      </w:r>
      <w:r w:rsidRPr="00540A70">
        <w:rPr>
          <w:rFonts w:ascii="Agency FB" w:hAnsi="Agency FB"/>
          <w:sz w:val="44"/>
          <w:szCs w:val="44"/>
        </w:rPr>
        <w:t xml:space="preserve"> wrongly</w:t>
      </w:r>
    </w:p>
    <w:p w:rsidR="00416189" w:rsidRPr="00540A70" w:rsidRDefault="00416189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 xml:space="preserve">Right to freedom and movement is expressed </w:t>
      </w:r>
      <w:r w:rsidR="002F5120" w:rsidRPr="00540A70">
        <w:rPr>
          <w:rFonts w:ascii="Agency FB" w:hAnsi="Agency FB"/>
          <w:sz w:val="44"/>
          <w:szCs w:val="44"/>
        </w:rPr>
        <w:t>freely</w:t>
      </w:r>
    </w:p>
    <w:p w:rsidR="00416189" w:rsidRPr="00540A70" w:rsidRDefault="00416189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But no empowerment is done forcefully</w:t>
      </w:r>
    </w:p>
    <w:p w:rsidR="00416189" w:rsidRPr="00540A70" w:rsidRDefault="00416189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 xml:space="preserve">The women are still lacking largely </w:t>
      </w:r>
    </w:p>
    <w:p w:rsidR="00416189" w:rsidRPr="00540A70" w:rsidRDefault="00416189" w:rsidP="004D2E51">
      <w:pPr>
        <w:pStyle w:val="NoSpacing"/>
        <w:rPr>
          <w:rFonts w:ascii="Agency FB" w:hAnsi="Agency FB"/>
          <w:sz w:val="44"/>
          <w:szCs w:val="44"/>
        </w:rPr>
      </w:pPr>
    </w:p>
    <w:p w:rsidR="00416189" w:rsidRPr="00540A70" w:rsidRDefault="00416189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 xml:space="preserve">But </w:t>
      </w:r>
      <w:r w:rsidR="00540A70" w:rsidRPr="00540A70">
        <w:rPr>
          <w:rFonts w:ascii="Agency FB" w:hAnsi="Agency FB"/>
          <w:sz w:val="44"/>
          <w:szCs w:val="44"/>
        </w:rPr>
        <w:t>simple expression in favor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 xml:space="preserve">And show of disrespect and dishonor 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This has become single factor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 xml:space="preserve">That attracts our eyes everywhere 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Go out side door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And see countryside from very near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 xml:space="preserve">You will find flowers </w:t>
      </w:r>
    </w:p>
    <w:p w:rsidR="00416189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And smell fragrance all over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Have you seem river in spate?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And its waters at your gate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>Coming and going down to strike again</w:t>
      </w:r>
    </w:p>
    <w:p w:rsidR="00540A70" w:rsidRPr="00540A70" w:rsidRDefault="00540A70" w:rsidP="004D2E51">
      <w:pPr>
        <w:pStyle w:val="NoSpacing"/>
        <w:rPr>
          <w:rFonts w:ascii="Agency FB" w:hAnsi="Agency FB"/>
          <w:sz w:val="44"/>
          <w:szCs w:val="44"/>
        </w:rPr>
      </w:pPr>
      <w:r w:rsidRPr="00540A70">
        <w:rPr>
          <w:rFonts w:ascii="Agency FB" w:hAnsi="Agency FB"/>
          <w:sz w:val="44"/>
          <w:szCs w:val="44"/>
        </w:rPr>
        <w:t xml:space="preserve">Such is the feeling of heaven </w:t>
      </w:r>
    </w:p>
    <w:p w:rsidR="00540A70" w:rsidRDefault="00540A70" w:rsidP="004D2E51">
      <w:pPr>
        <w:pStyle w:val="NoSpacing"/>
        <w:rPr>
          <w:sz w:val="44"/>
          <w:szCs w:val="44"/>
        </w:rPr>
      </w:pPr>
    </w:p>
    <w:p w:rsidR="00540A70" w:rsidRPr="004D2E51" w:rsidRDefault="00540A70" w:rsidP="004D2E51">
      <w:pPr>
        <w:pStyle w:val="NoSpacing"/>
        <w:rPr>
          <w:sz w:val="44"/>
          <w:szCs w:val="44"/>
        </w:rPr>
      </w:pPr>
    </w:p>
    <w:sectPr w:rsidR="00540A70" w:rsidRPr="004D2E51" w:rsidSect="0037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 w:grammar="clean"/>
  <w:defaultTabStop w:val="720"/>
  <w:characterSpacingControl w:val="doNotCompress"/>
  <w:compat/>
  <w:rsids>
    <w:rsidRoot w:val="004D2E51"/>
    <w:rsid w:val="002F5120"/>
    <w:rsid w:val="0037289C"/>
    <w:rsid w:val="00416189"/>
    <w:rsid w:val="004D2E51"/>
    <w:rsid w:val="004D349C"/>
    <w:rsid w:val="00540A70"/>
    <w:rsid w:val="00B656FB"/>
    <w:rsid w:val="00B916DC"/>
    <w:rsid w:val="00B96AA4"/>
    <w:rsid w:val="00D43337"/>
    <w:rsid w:val="00E8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9C"/>
  </w:style>
  <w:style w:type="paragraph" w:styleId="Heading1">
    <w:name w:val="heading 1"/>
    <w:basedOn w:val="Normal"/>
    <w:next w:val="Normal"/>
    <w:link w:val="Heading1Char"/>
    <w:uiPriority w:val="9"/>
    <w:qFormat/>
    <w:rsid w:val="004D3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9C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paragraph" w:styleId="NoSpacing">
    <w:name w:val="No Spacing"/>
    <w:uiPriority w:val="1"/>
    <w:qFormat/>
    <w:rsid w:val="004D34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2</cp:revision>
  <dcterms:created xsi:type="dcterms:W3CDTF">2017-08-17T07:41:00Z</dcterms:created>
  <dcterms:modified xsi:type="dcterms:W3CDTF">2017-08-17T07:41:00Z</dcterms:modified>
</cp:coreProperties>
</file>